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5E" w:rsidRPr="009A615E" w:rsidRDefault="009A615E" w:rsidP="009A615E">
      <w:pPr>
        <w:pStyle w:val="Pa3"/>
        <w:spacing w:after="120"/>
        <w:rPr>
          <w:rFonts w:ascii="Times New Roman" w:hAnsi="Times New Roman"/>
        </w:rPr>
      </w:pPr>
      <w:r w:rsidRPr="009A615E">
        <w:rPr>
          <w:rStyle w:val="A3"/>
          <w:rFonts w:ascii="Times New Roman" w:hAnsi="Times New Roman" w:cs="Times New Roman"/>
          <w:color w:val="auto"/>
          <w:sz w:val="24"/>
          <w:szCs w:val="24"/>
        </w:rPr>
        <w:t>Pressemitteilung</w:t>
      </w:r>
    </w:p>
    <w:p w:rsidR="009A615E" w:rsidRPr="009A615E" w:rsidRDefault="009A615E" w:rsidP="009A615E">
      <w:pPr>
        <w:pStyle w:val="Pa3"/>
        <w:spacing w:after="360"/>
        <w:rPr>
          <w:rFonts w:ascii="Times New Roman" w:hAnsi="Times New Roman"/>
        </w:rPr>
      </w:pPr>
      <w:r w:rsidRPr="009A615E">
        <w:rPr>
          <w:rStyle w:val="A2"/>
          <w:rFonts w:ascii="Times New Roman" w:hAnsi="Times New Roman" w:cs="Times New Roman"/>
          <w:color w:val="auto"/>
          <w:sz w:val="24"/>
          <w:szCs w:val="24"/>
        </w:rPr>
        <w:t xml:space="preserve">viaLog </w:t>
      </w:r>
      <w:r w:rsidRPr="009A615E">
        <w:rPr>
          <w:rStyle w:val="A2"/>
          <w:rFonts w:ascii="Times New Roman" w:hAnsi="Times New Roman" w:cs="Times New Roman"/>
          <w:color w:val="auto"/>
          <w:sz w:val="24"/>
          <w:szCs w:val="24"/>
        </w:rPr>
        <w:t>Logistik Beratung GmbH</w:t>
      </w:r>
    </w:p>
    <w:p w:rsidR="009A615E" w:rsidRPr="009A615E" w:rsidRDefault="009A615E" w:rsidP="009A615E">
      <w:pPr>
        <w:pStyle w:val="Pa1"/>
        <w:spacing w:after="120"/>
        <w:rPr>
          <w:rFonts w:ascii="Times New Roman" w:hAnsi="Times New Roman"/>
          <w:sz w:val="40"/>
          <w:szCs w:val="40"/>
        </w:rPr>
      </w:pPr>
      <w:r w:rsidRPr="009A615E">
        <w:rPr>
          <w:rFonts w:ascii="Times New Roman" w:hAnsi="Times New Roman"/>
          <w:b/>
          <w:bCs/>
          <w:sz w:val="40"/>
          <w:szCs w:val="40"/>
        </w:rPr>
        <w:t>100% mehr Lagervolumen für den Großhandel</w:t>
      </w:r>
    </w:p>
    <w:p w:rsidR="009A615E" w:rsidRPr="009A615E" w:rsidRDefault="009A615E" w:rsidP="009A615E">
      <w:pPr>
        <w:pStyle w:val="Pa1"/>
        <w:spacing w:after="240"/>
        <w:rPr>
          <w:rFonts w:ascii="Times New Roman" w:hAnsi="Times New Roman"/>
          <w:sz w:val="28"/>
          <w:szCs w:val="28"/>
        </w:rPr>
      </w:pPr>
      <w:r w:rsidRPr="009A615E">
        <w:rPr>
          <w:rFonts w:ascii="Times New Roman" w:hAnsi="Times New Roman"/>
          <w:b/>
          <w:bCs/>
          <w:sz w:val="28"/>
          <w:szCs w:val="28"/>
        </w:rPr>
        <w:t>CA Brill baut Logistikzentrum in Nordhorn aus</w:t>
      </w:r>
    </w:p>
    <w:p w:rsidR="009A615E" w:rsidRPr="009A615E" w:rsidRDefault="009A615E" w:rsidP="009A615E">
      <w:pPr>
        <w:pStyle w:val="Pa2"/>
        <w:spacing w:after="120"/>
        <w:rPr>
          <w:rFonts w:ascii="Times New Roman" w:hAnsi="Times New Roman"/>
        </w:rPr>
      </w:pPr>
      <w:r w:rsidRPr="009A615E">
        <w:rPr>
          <w:rStyle w:val="A2"/>
          <w:rFonts w:ascii="Times New Roman" w:hAnsi="Times New Roman" w:cs="Times New Roman"/>
          <w:i/>
          <w:iCs/>
          <w:color w:val="auto"/>
          <w:sz w:val="24"/>
          <w:szCs w:val="24"/>
        </w:rPr>
        <w:t xml:space="preserve">Harsewinkel / </w:t>
      </w:r>
      <w:r w:rsidRPr="009A615E">
        <w:rPr>
          <w:rStyle w:val="A2"/>
          <w:rFonts w:ascii="Times New Roman" w:hAnsi="Times New Roman" w:cs="Times New Roman"/>
          <w:i/>
          <w:iCs/>
          <w:color w:val="auto"/>
          <w:sz w:val="24"/>
          <w:szCs w:val="24"/>
        </w:rPr>
        <w:t>30.09.2014</w:t>
      </w:r>
      <w:r w:rsidRPr="009A615E">
        <w:rPr>
          <w:rStyle w:val="A2"/>
          <w:rFonts w:ascii="Times New Roman" w:hAnsi="Times New Roman" w:cs="Times New Roman"/>
          <w:color w:val="auto"/>
          <w:sz w:val="24"/>
          <w:szCs w:val="24"/>
        </w:rPr>
        <w:t>. Die logistischen Anforderungen des technischen Großhändlers CA Brill sind hoch: Stark heterogene Sortimente sollen gelagert, Retouren und Bypass-Bestellungen ab</w:t>
      </w:r>
      <w:r w:rsidRPr="009A615E">
        <w:rPr>
          <w:rStyle w:val="A2"/>
          <w:rFonts w:ascii="Times New Roman" w:hAnsi="Times New Roman" w:cs="Times New Roman"/>
          <w:color w:val="auto"/>
          <w:sz w:val="24"/>
          <w:szCs w:val="24"/>
        </w:rPr>
        <w:softHyphen/>
        <w:t xml:space="preserve">gewickelt sowie die Warenbewegungen im angeschlossenen Verkaufsraum integriert werden. Zudem sind einige Artikel sowohl einzeln, als auch im Set oder als von Brill montiertes Produkt zu erwerben. Zur Abbildung dieses </w:t>
      </w:r>
      <w:proofErr w:type="spellStart"/>
      <w:r w:rsidRPr="009A615E">
        <w:rPr>
          <w:rStyle w:val="A2"/>
          <w:rFonts w:ascii="Times New Roman" w:hAnsi="Times New Roman" w:cs="Times New Roman"/>
          <w:color w:val="auto"/>
          <w:sz w:val="24"/>
          <w:szCs w:val="24"/>
        </w:rPr>
        <w:t>Kitting</w:t>
      </w:r>
      <w:proofErr w:type="spellEnd"/>
      <w:r w:rsidRPr="009A615E">
        <w:rPr>
          <w:rStyle w:val="A2"/>
          <w:rFonts w:ascii="Times New Roman" w:hAnsi="Times New Roman" w:cs="Times New Roman"/>
          <w:color w:val="auto"/>
          <w:sz w:val="24"/>
          <w:szCs w:val="24"/>
        </w:rPr>
        <w:t>-Prozesses muss die Ware informationstechnisch detailliert erfasst werden.</w:t>
      </w:r>
    </w:p>
    <w:p w:rsidR="009A615E" w:rsidRPr="009A615E" w:rsidRDefault="009A615E" w:rsidP="009A615E">
      <w:pPr>
        <w:pStyle w:val="Pa2"/>
        <w:spacing w:after="120"/>
        <w:rPr>
          <w:rStyle w:val="A2"/>
          <w:rFonts w:ascii="Times New Roman" w:hAnsi="Times New Roman" w:cs="Times New Roman"/>
          <w:color w:val="auto"/>
          <w:sz w:val="24"/>
          <w:szCs w:val="24"/>
        </w:rPr>
      </w:pPr>
      <w:r w:rsidRPr="009A615E">
        <w:rPr>
          <w:rStyle w:val="A2"/>
          <w:rFonts w:ascii="Times New Roman" w:hAnsi="Times New Roman" w:cs="Times New Roman"/>
          <w:color w:val="auto"/>
          <w:sz w:val="24"/>
          <w:szCs w:val="24"/>
        </w:rPr>
        <w:t>Vor diesem Hintergrund stellte die Lagererweiterung, die der Mittelständler 2011 begonnen und im August dieses Jahres abgeschlossen hat, eine komplexe logistische Herausforderung dar. Unterstützung in der Planung und Realisierung erhielt Brill durch die Logistikplaner der viaLog Logistik Beratung GmbH. Gemeinsam vergrößerten sie das Lagervolumen am Standort Nordhorn um rund 100 Prozent. Zudem wurde ein modernes Lagerverwaltungssystem einge</w:t>
      </w:r>
      <w:r w:rsidRPr="009A615E">
        <w:rPr>
          <w:rStyle w:val="A2"/>
          <w:rFonts w:ascii="Times New Roman" w:hAnsi="Times New Roman" w:cs="Times New Roman"/>
          <w:color w:val="auto"/>
          <w:sz w:val="24"/>
          <w:szCs w:val="24"/>
        </w:rPr>
        <w:softHyphen/>
        <w:t>führt und von einer auftragsbezogenen Single-Order-Kommissionierung auf eine beleglose, parallele Multi-Order-Kommissionierung umgestellt</w:t>
      </w:r>
      <w:r w:rsidRPr="009A615E">
        <w:rPr>
          <w:rStyle w:val="A2"/>
          <w:rFonts w:ascii="Times New Roman" w:hAnsi="Times New Roman" w:cs="Times New Roman"/>
          <w:color w:val="auto"/>
          <w:sz w:val="24"/>
          <w:szCs w:val="24"/>
        </w:rPr>
        <w:t>. Punktuell kommt auch Pick-</w:t>
      </w:r>
      <w:proofErr w:type="spellStart"/>
      <w:r w:rsidRPr="009A615E">
        <w:rPr>
          <w:rStyle w:val="A2"/>
          <w:rFonts w:ascii="Times New Roman" w:hAnsi="Times New Roman" w:cs="Times New Roman"/>
          <w:color w:val="auto"/>
          <w:sz w:val="24"/>
          <w:szCs w:val="24"/>
        </w:rPr>
        <w:t>by</w:t>
      </w:r>
      <w:proofErr w:type="spellEnd"/>
      <w:r w:rsidRPr="009A615E">
        <w:rPr>
          <w:rStyle w:val="A2"/>
          <w:rFonts w:ascii="Times New Roman" w:hAnsi="Times New Roman" w:cs="Times New Roman"/>
          <w:color w:val="auto"/>
          <w:sz w:val="24"/>
          <w:szCs w:val="24"/>
        </w:rPr>
        <w:t>-V</w:t>
      </w:r>
      <w:r w:rsidRPr="009A615E">
        <w:rPr>
          <w:rStyle w:val="A2"/>
          <w:rFonts w:ascii="Times New Roman" w:hAnsi="Times New Roman" w:cs="Times New Roman"/>
          <w:color w:val="auto"/>
          <w:sz w:val="24"/>
          <w:szCs w:val="24"/>
        </w:rPr>
        <w:t>oice zum Einsatz.</w:t>
      </w:r>
    </w:p>
    <w:p w:rsidR="009A615E" w:rsidRPr="009A615E" w:rsidRDefault="009A615E" w:rsidP="009A615E">
      <w:pPr>
        <w:pStyle w:val="Pa2"/>
        <w:spacing w:after="120"/>
        <w:rPr>
          <w:rFonts w:ascii="Times New Roman" w:hAnsi="Times New Roman"/>
        </w:rPr>
      </w:pPr>
      <w:r w:rsidRPr="009A615E">
        <w:rPr>
          <w:rStyle w:val="A2"/>
          <w:rFonts w:ascii="Times New Roman" w:hAnsi="Times New Roman" w:cs="Times New Roman"/>
          <w:color w:val="auto"/>
          <w:sz w:val="24"/>
          <w:szCs w:val="24"/>
        </w:rPr>
        <w:t>Brills optimiertes Distributionszentrum verfügt nun über insgesamt ca. 7.000 Quadratmeter Logistik-Fläche, von denen ca. 4.600 Quadratmeter im Neubau liegen. Auf ca. 11.000 laufenden Metern Fachbodenlager und 1.300 laufenden Metern Kragarmlager werden ca. 40.000 Artikel untergebracht. Vom Wareneingang bis zum Warenausgang besteht eine Anbindung durch 300 Meter Fördertechnik. Pro Tag werden im Lager durchschnittlich 1.500 Kundenpositionen kom</w:t>
      </w:r>
      <w:r w:rsidRPr="009A615E">
        <w:rPr>
          <w:rStyle w:val="A2"/>
          <w:rFonts w:ascii="Times New Roman" w:hAnsi="Times New Roman" w:cs="Times New Roman"/>
          <w:color w:val="auto"/>
          <w:sz w:val="24"/>
          <w:szCs w:val="24"/>
        </w:rPr>
        <w:softHyphen/>
        <w:t>missioniert.</w:t>
      </w:r>
    </w:p>
    <w:p w:rsidR="009A615E" w:rsidRPr="009A615E" w:rsidRDefault="009A615E" w:rsidP="009A615E">
      <w:pPr>
        <w:pStyle w:val="Pa2"/>
        <w:spacing w:after="120"/>
        <w:rPr>
          <w:rFonts w:ascii="Times New Roman" w:hAnsi="Times New Roman"/>
        </w:rPr>
      </w:pPr>
      <w:r w:rsidRPr="009A615E">
        <w:rPr>
          <w:rStyle w:val="A2"/>
          <w:rFonts w:ascii="Times New Roman" w:hAnsi="Times New Roman" w:cs="Times New Roman"/>
          <w:color w:val="auto"/>
          <w:sz w:val="24"/>
          <w:szCs w:val="24"/>
        </w:rPr>
        <w:t>Jens Brill, Geschäftsführer der CA Brill, freut sich über das gelungene Projekt: „Angesichts der Komplexität unseres Vorhabens bin ich froh, dass alles so gut gelau</w:t>
      </w:r>
      <w:r w:rsidRPr="009A615E">
        <w:rPr>
          <w:rStyle w:val="A2"/>
          <w:rFonts w:ascii="Times New Roman" w:hAnsi="Times New Roman" w:cs="Times New Roman"/>
          <w:color w:val="auto"/>
          <w:sz w:val="24"/>
          <w:szCs w:val="24"/>
        </w:rPr>
        <w:softHyphen/>
        <w:t>fen ist. Sowohl zeitlich als auch mit Blick auf die Kosten liegen wir im Soll. Dank dem von viaLog angewendeten Verfahren der Detailausschreibungen konnten wir hin</w:t>
      </w:r>
      <w:r w:rsidRPr="009A615E">
        <w:rPr>
          <w:rStyle w:val="A2"/>
          <w:rFonts w:ascii="Times New Roman" w:hAnsi="Times New Roman" w:cs="Times New Roman"/>
          <w:color w:val="auto"/>
          <w:sz w:val="24"/>
          <w:szCs w:val="24"/>
        </w:rPr>
        <w:softHyphen/>
        <w:t>sichtlich der Investitionen sogar Einsparungen von 20 Prozent gegenüber den Erstangeboten erzielen“.</w:t>
      </w:r>
    </w:p>
    <w:p w:rsidR="009A615E" w:rsidRPr="009A615E" w:rsidRDefault="009A615E" w:rsidP="009A615E">
      <w:pPr>
        <w:pStyle w:val="Default"/>
        <w:spacing w:after="120" w:line="221" w:lineRule="atLeast"/>
        <w:rPr>
          <w:rFonts w:ascii="Times New Roman" w:hAnsi="Times New Roman" w:cs="Times New Roman"/>
          <w:color w:val="auto"/>
        </w:rPr>
      </w:pPr>
      <w:r w:rsidRPr="009A615E">
        <w:rPr>
          <w:rStyle w:val="A2"/>
          <w:rFonts w:ascii="Times New Roman" w:hAnsi="Times New Roman" w:cs="Times New Roman"/>
          <w:color w:val="auto"/>
          <w:sz w:val="24"/>
          <w:szCs w:val="24"/>
        </w:rPr>
        <w:t>Eine Besichtigung des neuen Logistikzentrums ist am 20. November 2014 möglich. Im Rahmen einer Vorstellung des Projektes werden die Einzelheiten vor Ort erläutert. Anmeldungen sind über die Homepage von viaLog möglich.</w:t>
      </w:r>
    </w:p>
    <w:p w:rsidR="009A615E" w:rsidRPr="009A615E" w:rsidRDefault="009A615E" w:rsidP="009A615E">
      <w:pPr>
        <w:pStyle w:val="Pa2"/>
        <w:spacing w:after="120"/>
        <w:rPr>
          <w:rFonts w:ascii="Times New Roman" w:hAnsi="Times New Roman"/>
        </w:rPr>
      </w:pPr>
      <w:r w:rsidRPr="009A615E">
        <w:rPr>
          <w:rStyle w:val="A2"/>
          <w:rFonts w:ascii="Times New Roman" w:hAnsi="Times New Roman" w:cs="Times New Roman"/>
          <w:color w:val="auto"/>
          <w:sz w:val="24"/>
          <w:szCs w:val="24"/>
        </w:rPr>
        <w:t>Zeichenanzahl (inklusive Leerzeichen): 2.3</w:t>
      </w:r>
      <w:r>
        <w:rPr>
          <w:rStyle w:val="A2"/>
          <w:rFonts w:ascii="Times New Roman" w:hAnsi="Times New Roman" w:cs="Times New Roman"/>
          <w:color w:val="auto"/>
          <w:sz w:val="24"/>
          <w:szCs w:val="24"/>
        </w:rPr>
        <w:t>01</w:t>
      </w:r>
      <w:bookmarkStart w:id="0" w:name="_GoBack"/>
      <w:bookmarkEnd w:id="0"/>
    </w:p>
    <w:p w:rsidR="009A615E" w:rsidRPr="009A615E" w:rsidRDefault="009A615E" w:rsidP="009A615E">
      <w:pPr>
        <w:pStyle w:val="Pa0"/>
        <w:spacing w:after="120"/>
        <w:rPr>
          <w:rStyle w:val="A2"/>
          <w:rFonts w:ascii="Times New Roman" w:hAnsi="Times New Roman" w:cs="Times New Roman"/>
          <w:color w:val="auto"/>
          <w:sz w:val="24"/>
          <w:szCs w:val="24"/>
        </w:rPr>
      </w:pPr>
    </w:p>
    <w:p w:rsidR="009A615E" w:rsidRPr="009A615E" w:rsidRDefault="009A615E" w:rsidP="009A615E">
      <w:pPr>
        <w:pStyle w:val="Pa0"/>
        <w:spacing w:after="120"/>
        <w:rPr>
          <w:rFonts w:ascii="Times New Roman" w:hAnsi="Times New Roman"/>
        </w:rPr>
      </w:pPr>
      <w:r w:rsidRPr="009A615E">
        <w:rPr>
          <w:rStyle w:val="A2"/>
          <w:rFonts w:ascii="Times New Roman" w:hAnsi="Times New Roman" w:cs="Times New Roman"/>
          <w:color w:val="auto"/>
          <w:sz w:val="24"/>
          <w:szCs w:val="24"/>
        </w:rPr>
        <w:t>Ansprechpartner:</w:t>
      </w:r>
    </w:p>
    <w:p w:rsidR="009A615E" w:rsidRPr="009A615E" w:rsidRDefault="009A615E" w:rsidP="009A615E">
      <w:pPr>
        <w:pStyle w:val="Pa6"/>
        <w:rPr>
          <w:rFonts w:ascii="Times New Roman" w:hAnsi="Times New Roman"/>
        </w:rPr>
      </w:pPr>
      <w:r w:rsidRPr="009A615E">
        <w:rPr>
          <w:rStyle w:val="A2"/>
          <w:rFonts w:ascii="Times New Roman" w:hAnsi="Times New Roman" w:cs="Times New Roman"/>
          <w:color w:val="auto"/>
          <w:sz w:val="24"/>
          <w:szCs w:val="24"/>
        </w:rPr>
        <w:t>viaLog Logistik Beratung GmbH</w:t>
      </w:r>
    </w:p>
    <w:p w:rsidR="009A615E" w:rsidRPr="009A615E" w:rsidRDefault="009A615E" w:rsidP="009A615E">
      <w:pPr>
        <w:pStyle w:val="Pa0"/>
        <w:rPr>
          <w:rFonts w:ascii="Times New Roman" w:hAnsi="Times New Roman"/>
        </w:rPr>
      </w:pPr>
      <w:r w:rsidRPr="009A615E">
        <w:rPr>
          <w:rStyle w:val="A2"/>
          <w:rFonts w:ascii="Times New Roman" w:hAnsi="Times New Roman" w:cs="Times New Roman"/>
          <w:color w:val="auto"/>
          <w:sz w:val="24"/>
          <w:szCs w:val="24"/>
        </w:rPr>
        <w:t>Liesa Schall</w:t>
      </w:r>
    </w:p>
    <w:p w:rsidR="009A615E" w:rsidRPr="009A615E" w:rsidRDefault="009A615E" w:rsidP="009A615E">
      <w:pPr>
        <w:pStyle w:val="Pa0"/>
        <w:rPr>
          <w:rFonts w:ascii="Times New Roman" w:hAnsi="Times New Roman"/>
        </w:rPr>
      </w:pPr>
      <w:r w:rsidRPr="009A615E">
        <w:rPr>
          <w:rStyle w:val="A2"/>
          <w:rFonts w:ascii="Times New Roman" w:hAnsi="Times New Roman" w:cs="Times New Roman"/>
          <w:color w:val="auto"/>
          <w:sz w:val="24"/>
          <w:szCs w:val="24"/>
        </w:rPr>
        <w:t>PR- und Marketing-Referentin</w:t>
      </w:r>
    </w:p>
    <w:p w:rsidR="009A615E" w:rsidRPr="009A615E" w:rsidRDefault="009A615E" w:rsidP="009A615E">
      <w:pPr>
        <w:pStyle w:val="Pa0"/>
        <w:rPr>
          <w:rFonts w:ascii="Times New Roman" w:hAnsi="Times New Roman"/>
        </w:rPr>
      </w:pPr>
      <w:r w:rsidRPr="009A615E">
        <w:rPr>
          <w:rStyle w:val="A2"/>
          <w:rFonts w:ascii="Times New Roman" w:hAnsi="Times New Roman" w:cs="Times New Roman"/>
          <w:color w:val="auto"/>
          <w:sz w:val="24"/>
          <w:szCs w:val="24"/>
        </w:rPr>
        <w:t>Rudolf-Diesel-Straße 30</w:t>
      </w:r>
    </w:p>
    <w:p w:rsidR="009A615E" w:rsidRPr="009A615E" w:rsidRDefault="009A615E" w:rsidP="009A615E">
      <w:pPr>
        <w:pStyle w:val="Pa0"/>
        <w:spacing w:after="120"/>
        <w:rPr>
          <w:rFonts w:ascii="Times New Roman" w:hAnsi="Times New Roman"/>
        </w:rPr>
      </w:pPr>
      <w:r w:rsidRPr="009A615E">
        <w:rPr>
          <w:rStyle w:val="A2"/>
          <w:rFonts w:ascii="Times New Roman" w:hAnsi="Times New Roman" w:cs="Times New Roman"/>
          <w:color w:val="auto"/>
          <w:sz w:val="24"/>
          <w:szCs w:val="24"/>
        </w:rPr>
        <w:t>33428 Harsewinkel</w:t>
      </w:r>
    </w:p>
    <w:p w:rsidR="009A615E" w:rsidRPr="009A615E" w:rsidRDefault="009A615E" w:rsidP="009A615E">
      <w:pPr>
        <w:pStyle w:val="Pa6"/>
        <w:rPr>
          <w:rStyle w:val="A2"/>
          <w:rFonts w:ascii="Times New Roman" w:hAnsi="Times New Roman" w:cs="Times New Roman"/>
          <w:color w:val="auto"/>
          <w:sz w:val="24"/>
          <w:szCs w:val="24"/>
        </w:rPr>
      </w:pPr>
      <w:r w:rsidRPr="009A615E">
        <w:rPr>
          <w:rStyle w:val="A2"/>
          <w:rFonts w:ascii="Times New Roman" w:hAnsi="Times New Roman" w:cs="Times New Roman"/>
          <w:color w:val="auto"/>
          <w:sz w:val="24"/>
          <w:szCs w:val="24"/>
        </w:rPr>
        <w:t>Telefon: 05247/9364-23</w:t>
      </w:r>
    </w:p>
    <w:p w:rsidR="009A615E" w:rsidRPr="009A615E" w:rsidRDefault="009A615E" w:rsidP="009A615E">
      <w:pPr>
        <w:pStyle w:val="Default"/>
        <w:spacing w:after="120"/>
        <w:rPr>
          <w:rFonts w:ascii="Times New Roman" w:hAnsi="Times New Roman" w:cs="Times New Roman"/>
          <w:color w:val="auto"/>
        </w:rPr>
      </w:pPr>
      <w:r w:rsidRPr="009A615E">
        <w:rPr>
          <w:rFonts w:ascii="Times New Roman" w:hAnsi="Times New Roman" w:cs="Times New Roman"/>
          <w:color w:val="auto"/>
        </w:rPr>
        <w:t>E-Mail: schall@vialog-logistik.com</w:t>
      </w:r>
    </w:p>
    <w:sectPr w:rsidR="009A615E" w:rsidRPr="009A615E" w:rsidSect="00FE3B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SmBd">
    <w:altName w:val="Minion Pro SmBd"/>
    <w:panose1 w:val="02040603060306020203"/>
    <w:charset w:val="00"/>
    <w:family w:val="auto"/>
    <w:pitch w:val="variable"/>
    <w:sig w:usb0="60000287" w:usb1="00000001" w:usb2="00000000" w:usb3="00000000" w:csb0="0000019F" w:csb1="00000000"/>
  </w:font>
  <w:font w:name="Minion Pro">
    <w:altName w:val="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5E"/>
    <w:rsid w:val="009A615E"/>
    <w:rsid w:val="00FE3B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A3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A615E"/>
    <w:pPr>
      <w:widowControl w:val="0"/>
      <w:autoSpaceDE w:val="0"/>
      <w:autoSpaceDN w:val="0"/>
      <w:adjustRightInd w:val="0"/>
    </w:pPr>
    <w:rPr>
      <w:rFonts w:ascii="Minion Pro SmBd" w:hAnsi="Minion Pro SmBd" w:cs="Minion Pro SmBd"/>
      <w:color w:val="000000"/>
    </w:rPr>
  </w:style>
  <w:style w:type="paragraph" w:customStyle="1" w:styleId="Pa3">
    <w:name w:val="Pa3"/>
    <w:basedOn w:val="Default"/>
    <w:next w:val="Default"/>
    <w:uiPriority w:val="99"/>
    <w:rsid w:val="009A615E"/>
    <w:pPr>
      <w:spacing w:line="241" w:lineRule="atLeast"/>
    </w:pPr>
    <w:rPr>
      <w:rFonts w:cs="Times New Roman"/>
      <w:color w:val="auto"/>
    </w:rPr>
  </w:style>
  <w:style w:type="character" w:customStyle="1" w:styleId="A3">
    <w:name w:val="A3"/>
    <w:uiPriority w:val="99"/>
    <w:rsid w:val="009A615E"/>
    <w:rPr>
      <w:rFonts w:cs="Minion Pro SmBd"/>
      <w:b/>
      <w:bCs/>
      <w:color w:val="423496"/>
      <w:sz w:val="48"/>
      <w:szCs w:val="48"/>
    </w:rPr>
  </w:style>
  <w:style w:type="character" w:customStyle="1" w:styleId="A2">
    <w:name w:val="A2"/>
    <w:uiPriority w:val="99"/>
    <w:rsid w:val="009A615E"/>
    <w:rPr>
      <w:rFonts w:ascii="Minion Pro" w:hAnsi="Minion Pro" w:cs="Minion Pro"/>
      <w:color w:val="01958D"/>
      <w:sz w:val="20"/>
      <w:szCs w:val="20"/>
    </w:rPr>
  </w:style>
  <w:style w:type="paragraph" w:customStyle="1" w:styleId="Pa1">
    <w:name w:val="Pa1"/>
    <w:basedOn w:val="Default"/>
    <w:next w:val="Default"/>
    <w:uiPriority w:val="99"/>
    <w:rsid w:val="009A615E"/>
    <w:pPr>
      <w:spacing w:line="221" w:lineRule="atLeast"/>
    </w:pPr>
    <w:rPr>
      <w:rFonts w:cs="Times New Roman"/>
      <w:color w:val="auto"/>
    </w:rPr>
  </w:style>
  <w:style w:type="paragraph" w:customStyle="1" w:styleId="Pa2">
    <w:name w:val="Pa2"/>
    <w:basedOn w:val="Default"/>
    <w:next w:val="Default"/>
    <w:uiPriority w:val="99"/>
    <w:rsid w:val="009A615E"/>
    <w:pPr>
      <w:spacing w:line="221" w:lineRule="atLeast"/>
    </w:pPr>
    <w:rPr>
      <w:rFonts w:cs="Times New Roman"/>
      <w:color w:val="auto"/>
    </w:rPr>
  </w:style>
  <w:style w:type="paragraph" w:customStyle="1" w:styleId="Pa0">
    <w:name w:val="Pa0"/>
    <w:basedOn w:val="Default"/>
    <w:next w:val="Default"/>
    <w:uiPriority w:val="99"/>
    <w:rsid w:val="009A615E"/>
    <w:pPr>
      <w:spacing w:line="221" w:lineRule="atLeast"/>
    </w:pPr>
    <w:rPr>
      <w:rFonts w:cs="Times New Roman"/>
      <w:color w:val="auto"/>
    </w:rPr>
  </w:style>
  <w:style w:type="paragraph" w:customStyle="1" w:styleId="Pa6">
    <w:name w:val="Pa6"/>
    <w:basedOn w:val="Default"/>
    <w:next w:val="Default"/>
    <w:uiPriority w:val="99"/>
    <w:rsid w:val="009A615E"/>
    <w:pPr>
      <w:spacing w:line="22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A615E"/>
    <w:pPr>
      <w:widowControl w:val="0"/>
      <w:autoSpaceDE w:val="0"/>
      <w:autoSpaceDN w:val="0"/>
      <w:adjustRightInd w:val="0"/>
    </w:pPr>
    <w:rPr>
      <w:rFonts w:ascii="Minion Pro SmBd" w:hAnsi="Minion Pro SmBd" w:cs="Minion Pro SmBd"/>
      <w:color w:val="000000"/>
    </w:rPr>
  </w:style>
  <w:style w:type="paragraph" w:customStyle="1" w:styleId="Pa3">
    <w:name w:val="Pa3"/>
    <w:basedOn w:val="Default"/>
    <w:next w:val="Default"/>
    <w:uiPriority w:val="99"/>
    <w:rsid w:val="009A615E"/>
    <w:pPr>
      <w:spacing w:line="241" w:lineRule="atLeast"/>
    </w:pPr>
    <w:rPr>
      <w:rFonts w:cs="Times New Roman"/>
      <w:color w:val="auto"/>
    </w:rPr>
  </w:style>
  <w:style w:type="character" w:customStyle="1" w:styleId="A3">
    <w:name w:val="A3"/>
    <w:uiPriority w:val="99"/>
    <w:rsid w:val="009A615E"/>
    <w:rPr>
      <w:rFonts w:cs="Minion Pro SmBd"/>
      <w:b/>
      <w:bCs/>
      <w:color w:val="423496"/>
      <w:sz w:val="48"/>
      <w:szCs w:val="48"/>
    </w:rPr>
  </w:style>
  <w:style w:type="character" w:customStyle="1" w:styleId="A2">
    <w:name w:val="A2"/>
    <w:uiPriority w:val="99"/>
    <w:rsid w:val="009A615E"/>
    <w:rPr>
      <w:rFonts w:ascii="Minion Pro" w:hAnsi="Minion Pro" w:cs="Minion Pro"/>
      <w:color w:val="01958D"/>
      <w:sz w:val="20"/>
      <w:szCs w:val="20"/>
    </w:rPr>
  </w:style>
  <w:style w:type="paragraph" w:customStyle="1" w:styleId="Pa1">
    <w:name w:val="Pa1"/>
    <w:basedOn w:val="Default"/>
    <w:next w:val="Default"/>
    <w:uiPriority w:val="99"/>
    <w:rsid w:val="009A615E"/>
    <w:pPr>
      <w:spacing w:line="221" w:lineRule="atLeast"/>
    </w:pPr>
    <w:rPr>
      <w:rFonts w:cs="Times New Roman"/>
      <w:color w:val="auto"/>
    </w:rPr>
  </w:style>
  <w:style w:type="paragraph" w:customStyle="1" w:styleId="Pa2">
    <w:name w:val="Pa2"/>
    <w:basedOn w:val="Default"/>
    <w:next w:val="Default"/>
    <w:uiPriority w:val="99"/>
    <w:rsid w:val="009A615E"/>
    <w:pPr>
      <w:spacing w:line="221" w:lineRule="atLeast"/>
    </w:pPr>
    <w:rPr>
      <w:rFonts w:cs="Times New Roman"/>
      <w:color w:val="auto"/>
    </w:rPr>
  </w:style>
  <w:style w:type="paragraph" w:customStyle="1" w:styleId="Pa0">
    <w:name w:val="Pa0"/>
    <w:basedOn w:val="Default"/>
    <w:next w:val="Default"/>
    <w:uiPriority w:val="99"/>
    <w:rsid w:val="009A615E"/>
    <w:pPr>
      <w:spacing w:line="221" w:lineRule="atLeast"/>
    </w:pPr>
    <w:rPr>
      <w:rFonts w:cs="Times New Roman"/>
      <w:color w:val="auto"/>
    </w:rPr>
  </w:style>
  <w:style w:type="paragraph" w:customStyle="1" w:styleId="Pa6">
    <w:name w:val="Pa6"/>
    <w:basedOn w:val="Default"/>
    <w:next w:val="Default"/>
    <w:uiPriority w:val="99"/>
    <w:rsid w:val="009A615E"/>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2240</Characters>
  <Application>Microsoft Macintosh Word</Application>
  <DocSecurity>0</DocSecurity>
  <Lines>18</Lines>
  <Paragraphs>5</Paragraphs>
  <ScaleCrop>false</ScaleCrop>
  <Company>viaLog Logistik Beratung GmbH</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 Schall</dc:creator>
  <cp:keywords/>
  <dc:description/>
  <cp:lastModifiedBy>Liesa Schall</cp:lastModifiedBy>
  <cp:revision>2</cp:revision>
  <dcterms:created xsi:type="dcterms:W3CDTF">2014-09-30T14:13:00Z</dcterms:created>
  <dcterms:modified xsi:type="dcterms:W3CDTF">2014-09-30T14:13:00Z</dcterms:modified>
</cp:coreProperties>
</file>